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04" w:rsidRDefault="0053485D">
      <w:pPr>
        <w:pStyle w:val="Style2"/>
        <w:widowControl/>
        <w:spacing w:before="206"/>
        <w:rPr>
          <w:rStyle w:val="FontStyle14"/>
          <w:lang w:val="sk-SK" w:eastAsia="sk-SK"/>
        </w:rPr>
      </w:pPr>
      <w:r>
        <w:rPr>
          <w:rStyle w:val="FontStyle14"/>
          <w:lang w:val="sk-SK" w:eastAsia="sk-SK"/>
        </w:rPr>
        <w:t>PREDLOHA INFORMAČNÉHO LISTU</w:t>
      </w:r>
      <w:r w:rsidR="008F6BD3">
        <w:rPr>
          <w:rStyle w:val="FontStyle14"/>
          <w:lang w:val="sk-SK" w:eastAsia="sk-SK"/>
        </w:rPr>
        <w:t xml:space="preserve"> VUTV</w:t>
      </w:r>
    </w:p>
    <w:p w:rsidR="00F77D04" w:rsidRDefault="00F77D04">
      <w:pPr>
        <w:pStyle w:val="Style3"/>
        <w:widowControl/>
        <w:spacing w:before="168"/>
        <w:ind w:right="1469"/>
        <w:jc w:val="right"/>
        <w:rPr>
          <w:rStyle w:val="FontStyle15"/>
          <w:lang w:val="sk-SK" w:eastAsia="sk-SK"/>
        </w:rPr>
      </w:pPr>
    </w:p>
    <w:p w:rsidR="00F77D04" w:rsidRDefault="00F77D04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77D04" w:rsidRPr="008F6BD3" w:rsidRDefault="0053485D" w:rsidP="008F6BD3">
      <w:pPr>
        <w:pStyle w:val="Style4"/>
        <w:widowControl/>
        <w:spacing w:before="192"/>
        <w:jc w:val="center"/>
        <w:rPr>
          <w:rStyle w:val="FontStyle16"/>
          <w:b/>
          <w:i w:val="0"/>
          <w:sz w:val="28"/>
          <w:szCs w:val="28"/>
          <w:lang w:val="sk-SK" w:eastAsia="sk-SK"/>
        </w:rPr>
      </w:pPr>
      <w:r w:rsidRPr="008F6BD3">
        <w:rPr>
          <w:rStyle w:val="FontStyle16"/>
          <w:b/>
          <w:i w:val="0"/>
          <w:sz w:val="28"/>
          <w:szCs w:val="28"/>
          <w:lang w:val="sk-SK" w:eastAsia="sk-SK"/>
        </w:rPr>
        <w:t xml:space="preserve">Informačný list </w:t>
      </w:r>
      <w:r w:rsidR="00B43D86">
        <w:rPr>
          <w:rStyle w:val="FontStyle16"/>
          <w:b/>
          <w:i w:val="0"/>
          <w:sz w:val="28"/>
          <w:szCs w:val="28"/>
          <w:lang w:val="sk-SK" w:eastAsia="sk-SK"/>
        </w:rPr>
        <w:t xml:space="preserve">vzdelávacieho programu </w:t>
      </w:r>
      <w:r w:rsidR="008F6BD3">
        <w:rPr>
          <w:rStyle w:val="FontStyle16"/>
          <w:b/>
          <w:i w:val="0"/>
          <w:sz w:val="28"/>
          <w:szCs w:val="28"/>
          <w:lang w:val="sk-SK" w:eastAsia="sk-SK"/>
        </w:rPr>
        <w:t>VUTV</w:t>
      </w:r>
      <w:r w:rsidR="00B43D86">
        <w:rPr>
          <w:rStyle w:val="Znakapoznpodarou"/>
          <w:rFonts w:cs="Cambria"/>
          <w:b/>
          <w:iCs/>
          <w:sz w:val="28"/>
          <w:szCs w:val="28"/>
          <w:lang w:val="sk-SK" w:eastAsia="sk-SK"/>
        </w:rPr>
        <w:footnoteReference w:id="1"/>
      </w:r>
    </w:p>
    <w:p w:rsidR="00F77D04" w:rsidRDefault="00F77D04">
      <w:pPr>
        <w:widowControl/>
        <w:spacing w:after="38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2227"/>
        <w:gridCol w:w="1943"/>
        <w:gridCol w:w="4394"/>
      </w:tblGrid>
      <w:tr w:rsidR="00F77D04" w:rsidTr="00941AB6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04" w:rsidRDefault="0053485D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Názov VP:</w:t>
            </w:r>
          </w:p>
        </w:tc>
      </w:tr>
      <w:tr w:rsidR="00F77D04" w:rsidTr="00941AB6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04" w:rsidRDefault="0053485D" w:rsidP="00B43D8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 xml:space="preserve">Názov </w:t>
            </w:r>
            <w:r w:rsidR="00B43D86">
              <w:rPr>
                <w:rStyle w:val="FontStyle18"/>
                <w:lang w:val="sk-SK" w:eastAsia="sk-SK"/>
              </w:rPr>
              <w:t>modulu</w:t>
            </w:r>
            <w:r>
              <w:rPr>
                <w:rStyle w:val="FontStyle18"/>
                <w:lang w:val="sk-SK" w:eastAsia="sk-SK"/>
              </w:rPr>
              <w:t>:</w:t>
            </w:r>
          </w:p>
        </w:tc>
      </w:tr>
      <w:tr w:rsidR="00F77D04" w:rsidTr="00941AB6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04" w:rsidRDefault="0053485D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Garant VP:</w:t>
            </w:r>
          </w:p>
        </w:tc>
      </w:tr>
      <w:tr w:rsidR="00F77D04" w:rsidTr="00941AB6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04" w:rsidRDefault="0053485D" w:rsidP="00B43D8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Lektor/i V</w:t>
            </w:r>
            <w:r w:rsidR="00B43D86">
              <w:rPr>
                <w:rStyle w:val="FontStyle18"/>
                <w:lang w:val="sk-SK" w:eastAsia="sk-SK"/>
              </w:rPr>
              <w:t>P</w:t>
            </w:r>
            <w:r>
              <w:rPr>
                <w:rStyle w:val="FontStyle18"/>
                <w:lang w:val="sk-SK" w:eastAsia="sk-SK"/>
              </w:rPr>
              <w:t>:</w:t>
            </w:r>
          </w:p>
        </w:tc>
      </w:tr>
      <w:tr w:rsidR="00D43454" w:rsidTr="00941AB6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454" w:rsidRDefault="00D43454" w:rsidP="00B43D8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Súvisiace VP:</w:t>
            </w:r>
          </w:p>
        </w:tc>
      </w:tr>
      <w:tr w:rsidR="00B43D86" w:rsidTr="00BA4780">
        <w:tc>
          <w:tcPr>
            <w:tcW w:w="49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D86" w:rsidRDefault="00B43D86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Obdobie štúdia VP:</w:t>
            </w:r>
          </w:p>
          <w:p w:rsidR="00B43D86" w:rsidRDefault="00B43D86" w:rsidP="00941AB6">
            <w:pPr>
              <w:pStyle w:val="Style10"/>
              <w:widowControl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D86" w:rsidRDefault="00B43D86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Forma výučby:</w:t>
            </w:r>
          </w:p>
          <w:p w:rsidR="00B43D86" w:rsidRDefault="00B43D86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</w:p>
        </w:tc>
      </w:tr>
      <w:tr w:rsidR="00B43D86" w:rsidTr="00BA4780">
        <w:tc>
          <w:tcPr>
            <w:tcW w:w="49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86" w:rsidRDefault="00B43D86" w:rsidP="00941AB6">
            <w:pPr>
              <w:pStyle w:val="Style10"/>
              <w:widowControl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86" w:rsidRDefault="00B43D86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Odporúčaný rozsah výučby (v hodinách)</w:t>
            </w:r>
            <w:r>
              <w:rPr>
                <w:rStyle w:val="Znakapoznpodarou"/>
                <w:rFonts w:cs="Cambria"/>
                <w:b/>
                <w:bCs/>
                <w:sz w:val="18"/>
                <w:szCs w:val="18"/>
                <w:lang w:val="sk-SK" w:eastAsia="sk-SK"/>
              </w:rPr>
              <w:footnoteReference w:id="2"/>
            </w:r>
            <w:r>
              <w:rPr>
                <w:rStyle w:val="FontStyle18"/>
                <w:lang w:val="sk-SK" w:eastAsia="sk-SK"/>
              </w:rPr>
              <w:t>:</w:t>
            </w:r>
          </w:p>
          <w:p w:rsidR="00B43D86" w:rsidRDefault="00B43D86" w:rsidP="00941AB6">
            <w:pPr>
              <w:pStyle w:val="Style6"/>
              <w:widowControl/>
              <w:spacing w:line="240" w:lineRule="auto"/>
              <w:rPr>
                <w:rStyle w:val="FontStyle17"/>
                <w:lang w:val="sk-SK" w:eastAsia="sk-SK"/>
              </w:rPr>
            </w:pPr>
          </w:p>
        </w:tc>
      </w:tr>
      <w:tr w:rsidR="00F77D04" w:rsidTr="00941AB6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04" w:rsidRDefault="0053485D" w:rsidP="00B43D8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Všeobecný cieľ V</w:t>
            </w:r>
            <w:r w:rsidR="00B43D86">
              <w:rPr>
                <w:rStyle w:val="FontStyle18"/>
                <w:lang w:val="sk-SK" w:eastAsia="sk-SK"/>
              </w:rPr>
              <w:t>P</w:t>
            </w:r>
            <w:r>
              <w:rPr>
                <w:rStyle w:val="FontStyle18"/>
                <w:lang w:val="sk-SK" w:eastAsia="sk-SK"/>
              </w:rPr>
              <w:t>:</w:t>
            </w:r>
          </w:p>
        </w:tc>
      </w:tr>
      <w:tr w:rsidR="00F77D04" w:rsidTr="008F6BD3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77D04" w:rsidRDefault="00F77D04" w:rsidP="00941AB6">
            <w:pPr>
              <w:pStyle w:val="Style10"/>
              <w:widowControl/>
            </w:pPr>
          </w:p>
        </w:tc>
        <w:tc>
          <w:tcPr>
            <w:tcW w:w="2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77D04" w:rsidRDefault="0053485D" w:rsidP="00B43D8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  <w:bookmarkStart w:id="0" w:name="_GoBack"/>
            <w:bookmarkEnd w:id="0"/>
            <w:r>
              <w:rPr>
                <w:rStyle w:val="FontStyle18"/>
                <w:lang w:val="sk-SK" w:eastAsia="sk-SK"/>
              </w:rPr>
              <w:t>Obsahový štandard V</w:t>
            </w:r>
            <w:r w:rsidR="00B43D86">
              <w:rPr>
                <w:rStyle w:val="FontStyle18"/>
                <w:lang w:val="sk-SK" w:eastAsia="sk-SK"/>
              </w:rPr>
              <w:t>P</w:t>
            </w:r>
            <w:r>
              <w:rPr>
                <w:rStyle w:val="FontStyle18"/>
                <w:lang w:val="sk-SK" w:eastAsia="sk-SK"/>
              </w:rPr>
              <w:t>: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77D04" w:rsidRDefault="00F77D04" w:rsidP="00941AB6">
            <w:pPr>
              <w:pStyle w:val="Style10"/>
              <w:widowControl/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7D04" w:rsidRDefault="00F77D04" w:rsidP="00941AB6">
            <w:pPr>
              <w:pStyle w:val="Style10"/>
              <w:widowControl/>
            </w:pPr>
          </w:p>
        </w:tc>
      </w:tr>
      <w:tr w:rsidR="00941AB6" w:rsidTr="00941AB6"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AB6" w:rsidRDefault="00941AB6" w:rsidP="00941AB6">
            <w:pPr>
              <w:pStyle w:val="Style10"/>
              <w:widowControl/>
            </w:pPr>
          </w:p>
        </w:tc>
        <w:tc>
          <w:tcPr>
            <w:tcW w:w="85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AB6" w:rsidRDefault="00941AB6" w:rsidP="00941AB6">
            <w:pPr>
              <w:pStyle w:val="Style6"/>
              <w:widowControl/>
              <w:spacing w:line="240" w:lineRule="auto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>1.</w:t>
            </w:r>
          </w:p>
          <w:p w:rsidR="00941AB6" w:rsidRDefault="00941AB6" w:rsidP="00941AB6">
            <w:pPr>
              <w:pStyle w:val="Style6"/>
              <w:widowControl/>
              <w:spacing w:line="240" w:lineRule="auto"/>
              <w:rPr>
                <w:rStyle w:val="FontStyle17"/>
                <w:lang w:val="sk-SK" w:eastAsia="sk-SK"/>
              </w:rPr>
            </w:pPr>
          </w:p>
          <w:p w:rsidR="00941AB6" w:rsidRDefault="00941AB6" w:rsidP="00941AB6">
            <w:pPr>
              <w:pStyle w:val="Style6"/>
              <w:widowControl/>
              <w:spacing w:line="240" w:lineRule="auto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>2.</w:t>
            </w:r>
          </w:p>
          <w:p w:rsidR="00941AB6" w:rsidRDefault="00941AB6" w:rsidP="00941AB6">
            <w:pPr>
              <w:pStyle w:val="Style6"/>
              <w:widowControl/>
              <w:spacing w:line="466" w:lineRule="exact"/>
              <w:ind w:firstLine="10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>3.</w:t>
            </w:r>
          </w:p>
          <w:p w:rsidR="00941AB6" w:rsidRDefault="00941AB6" w:rsidP="00941AB6">
            <w:pPr>
              <w:pStyle w:val="Style6"/>
              <w:widowControl/>
              <w:spacing w:line="466" w:lineRule="exact"/>
              <w:ind w:firstLine="10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>4.</w:t>
            </w:r>
          </w:p>
          <w:p w:rsidR="00941AB6" w:rsidRDefault="00941AB6" w:rsidP="00941AB6">
            <w:pPr>
              <w:pStyle w:val="Style6"/>
              <w:widowControl/>
              <w:spacing w:line="466" w:lineRule="exact"/>
              <w:ind w:firstLine="10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>5.</w:t>
            </w:r>
          </w:p>
          <w:p w:rsidR="00941AB6" w:rsidRDefault="00941AB6" w:rsidP="00941AB6">
            <w:pPr>
              <w:pStyle w:val="Style6"/>
              <w:widowControl/>
              <w:spacing w:line="466" w:lineRule="exact"/>
              <w:ind w:firstLine="10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 xml:space="preserve">6. </w:t>
            </w:r>
          </w:p>
          <w:p w:rsidR="00941AB6" w:rsidRDefault="00941AB6" w:rsidP="00941AB6">
            <w:pPr>
              <w:pStyle w:val="Style10"/>
              <w:rPr>
                <w:rStyle w:val="FontStyle17"/>
                <w:lang w:val="sk-SK" w:eastAsia="sk-SK"/>
              </w:rPr>
            </w:pPr>
          </w:p>
          <w:p w:rsidR="00941AB6" w:rsidRDefault="00941AB6" w:rsidP="00941AB6">
            <w:pPr>
              <w:pStyle w:val="Style10"/>
              <w:rPr>
                <w:rStyle w:val="FontStyle17"/>
                <w:lang w:val="sk-SK" w:eastAsia="sk-SK"/>
              </w:rPr>
            </w:pPr>
            <w:r>
              <w:rPr>
                <w:rStyle w:val="FontStyle17"/>
                <w:lang w:val="sk-SK" w:eastAsia="sk-SK"/>
              </w:rPr>
              <w:t>7.</w:t>
            </w:r>
          </w:p>
          <w:p w:rsidR="00941AB6" w:rsidRDefault="00941AB6" w:rsidP="00941AB6">
            <w:pPr>
              <w:pStyle w:val="Style10"/>
            </w:pPr>
          </w:p>
        </w:tc>
      </w:tr>
      <w:tr w:rsidR="00941AB6" w:rsidTr="00941AB6"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1AB6" w:rsidRDefault="00941AB6" w:rsidP="00941AB6">
            <w:pPr>
              <w:pStyle w:val="Style10"/>
              <w:widowControl/>
            </w:pPr>
          </w:p>
        </w:tc>
        <w:tc>
          <w:tcPr>
            <w:tcW w:w="856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1AB6" w:rsidRDefault="00941AB6" w:rsidP="00941AB6">
            <w:pPr>
              <w:pStyle w:val="Style10"/>
            </w:pPr>
          </w:p>
        </w:tc>
      </w:tr>
      <w:tr w:rsidR="00941AB6" w:rsidTr="00941AB6">
        <w:trPr>
          <w:trHeight w:val="2475"/>
        </w:trPr>
        <w:tc>
          <w:tcPr>
            <w:tcW w:w="79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btLr"/>
          </w:tcPr>
          <w:p w:rsidR="00941AB6" w:rsidRDefault="00941AB6" w:rsidP="00941AB6">
            <w:pPr>
              <w:pStyle w:val="Style7"/>
              <w:widowControl/>
              <w:jc w:val="center"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Vzdelávací štandard</w:t>
            </w:r>
          </w:p>
        </w:tc>
        <w:tc>
          <w:tcPr>
            <w:tcW w:w="856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AB6" w:rsidRDefault="00941AB6" w:rsidP="00941AB6">
            <w:pPr>
              <w:pStyle w:val="Style10"/>
              <w:widowControl/>
            </w:pPr>
          </w:p>
        </w:tc>
      </w:tr>
      <w:tr w:rsidR="00941AB6" w:rsidRPr="00941AB6" w:rsidTr="00941AB6">
        <w:trPr>
          <w:trHeight w:val="286"/>
        </w:trPr>
        <w:tc>
          <w:tcPr>
            <w:tcW w:w="79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941AB6" w:rsidRDefault="00941AB6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AB6" w:rsidRPr="00941AB6" w:rsidRDefault="00941AB6" w:rsidP="00B43D86">
            <w:pPr>
              <w:pStyle w:val="Style5"/>
              <w:widowControl/>
              <w:spacing w:before="24"/>
              <w:jc w:val="both"/>
              <w:rPr>
                <w:rFonts w:cs="Cambria"/>
                <w:b/>
                <w:bCs/>
                <w:sz w:val="18"/>
                <w:szCs w:val="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Výkonový štandard (výsledky vzdelávania) V</w:t>
            </w:r>
            <w:r w:rsidR="00B43D86">
              <w:rPr>
                <w:rStyle w:val="FontStyle18"/>
                <w:lang w:val="sk-SK" w:eastAsia="sk-SK"/>
              </w:rPr>
              <w:t>P</w:t>
            </w:r>
            <w:r>
              <w:rPr>
                <w:rStyle w:val="FontStyle18"/>
                <w:lang w:val="sk-SK" w:eastAsia="sk-SK"/>
              </w:rPr>
              <w:t>:</w:t>
            </w:r>
          </w:p>
        </w:tc>
      </w:tr>
      <w:tr w:rsidR="00941AB6" w:rsidRPr="00941AB6" w:rsidTr="00941AB6">
        <w:trPr>
          <w:trHeight w:val="972"/>
        </w:trPr>
        <w:tc>
          <w:tcPr>
            <w:tcW w:w="7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41AB6" w:rsidRDefault="00941AB6" w:rsidP="00941AB6">
            <w:pPr>
              <w:pStyle w:val="Style7"/>
              <w:widowControl/>
              <w:rPr>
                <w:rStyle w:val="FontStyle18"/>
                <w:lang w:val="sk-SK" w:eastAsia="sk-SK"/>
              </w:rPr>
            </w:pP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AB6" w:rsidRDefault="00941AB6" w:rsidP="00941AB6">
            <w:pPr>
              <w:pStyle w:val="Style10"/>
              <w:widowControl/>
              <w:rPr>
                <w:lang w:val="sk-SK"/>
              </w:rPr>
            </w:pPr>
          </w:p>
          <w:p w:rsidR="00941AB6" w:rsidRDefault="00941AB6" w:rsidP="00941AB6">
            <w:pPr>
              <w:pStyle w:val="Style10"/>
              <w:widowControl/>
              <w:rPr>
                <w:lang w:val="sk-SK"/>
              </w:rPr>
            </w:pPr>
          </w:p>
          <w:p w:rsidR="00941AB6" w:rsidRPr="00941AB6" w:rsidRDefault="00941AB6" w:rsidP="00941AB6">
            <w:pPr>
              <w:pStyle w:val="Style10"/>
              <w:widowControl/>
              <w:rPr>
                <w:lang w:val="sk-SK"/>
              </w:rPr>
            </w:pPr>
          </w:p>
        </w:tc>
      </w:tr>
      <w:tr w:rsidR="00941AB6" w:rsidTr="0094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9356" w:type="dxa"/>
            <w:gridSpan w:val="4"/>
          </w:tcPr>
          <w:p w:rsidR="00941AB6" w:rsidRDefault="00941AB6" w:rsidP="00941AB6">
            <w:pPr>
              <w:pStyle w:val="Style11"/>
              <w:widowControl/>
              <w:spacing w:before="101"/>
              <w:jc w:val="both"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Metódy dosiahnutia výsledkov vzdelávania:</w:t>
            </w:r>
          </w:p>
          <w:p w:rsidR="00941AB6" w:rsidRDefault="00941AB6" w:rsidP="00941AB6">
            <w:pPr>
              <w:pStyle w:val="Style5"/>
              <w:widowControl/>
              <w:spacing w:before="24"/>
              <w:jc w:val="both"/>
              <w:rPr>
                <w:rStyle w:val="FontStyle18"/>
                <w:lang w:val="sk-SK" w:eastAsia="sk-SK"/>
              </w:rPr>
            </w:pPr>
          </w:p>
        </w:tc>
      </w:tr>
      <w:tr w:rsidR="00941AB6" w:rsidTr="0094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9356" w:type="dxa"/>
            <w:gridSpan w:val="4"/>
          </w:tcPr>
          <w:p w:rsidR="00941AB6" w:rsidRDefault="00941AB6" w:rsidP="00941AB6">
            <w:pPr>
              <w:pStyle w:val="Style11"/>
              <w:widowControl/>
              <w:spacing w:before="14"/>
              <w:jc w:val="both"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Spôsob hodnotenia a ukončenia V</w:t>
            </w:r>
            <w:r w:rsidR="00B43D86">
              <w:rPr>
                <w:rStyle w:val="FontStyle18"/>
                <w:lang w:val="sk-SK" w:eastAsia="sk-SK"/>
              </w:rPr>
              <w:t>P</w:t>
            </w:r>
            <w:r>
              <w:rPr>
                <w:rStyle w:val="FontStyle18"/>
                <w:lang w:val="sk-SK" w:eastAsia="sk-SK"/>
              </w:rPr>
              <w:t>:</w:t>
            </w:r>
          </w:p>
          <w:p w:rsidR="00941AB6" w:rsidRDefault="00941AB6" w:rsidP="00941AB6">
            <w:pPr>
              <w:pStyle w:val="Style5"/>
              <w:widowControl/>
              <w:spacing w:before="24"/>
              <w:jc w:val="both"/>
              <w:rPr>
                <w:rStyle w:val="FontStyle18"/>
                <w:lang w:val="sk-SK" w:eastAsia="sk-SK"/>
              </w:rPr>
            </w:pPr>
          </w:p>
        </w:tc>
      </w:tr>
      <w:tr w:rsidR="00941AB6" w:rsidTr="0094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9356" w:type="dxa"/>
            <w:gridSpan w:val="4"/>
          </w:tcPr>
          <w:p w:rsidR="00941AB6" w:rsidRDefault="00941AB6" w:rsidP="00941AB6">
            <w:pPr>
              <w:pStyle w:val="Style11"/>
              <w:widowControl/>
              <w:spacing w:before="19"/>
              <w:jc w:val="both"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Literatúra:</w:t>
            </w:r>
          </w:p>
          <w:p w:rsidR="00941AB6" w:rsidRDefault="00941AB6" w:rsidP="00941AB6">
            <w:pPr>
              <w:pStyle w:val="Style5"/>
              <w:widowControl/>
              <w:spacing w:before="24"/>
              <w:jc w:val="both"/>
              <w:rPr>
                <w:rStyle w:val="FontStyle18"/>
                <w:lang w:val="sk-SK" w:eastAsia="sk-SK"/>
              </w:rPr>
            </w:pPr>
          </w:p>
        </w:tc>
      </w:tr>
      <w:tr w:rsidR="00941AB6" w:rsidTr="0094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9356" w:type="dxa"/>
            <w:gridSpan w:val="4"/>
          </w:tcPr>
          <w:p w:rsidR="00941AB6" w:rsidRDefault="00941AB6" w:rsidP="00941AB6">
            <w:pPr>
              <w:pStyle w:val="Style11"/>
              <w:widowControl/>
              <w:spacing w:before="14"/>
              <w:jc w:val="both"/>
              <w:rPr>
                <w:rStyle w:val="FontStyle18"/>
                <w:lang w:val="sk-SK" w:eastAsia="sk-SK"/>
              </w:rPr>
            </w:pPr>
            <w:r>
              <w:rPr>
                <w:rStyle w:val="FontStyle18"/>
                <w:lang w:val="sk-SK" w:eastAsia="sk-SK"/>
              </w:rPr>
              <w:t>Podpis g</w:t>
            </w:r>
            <w:r w:rsidR="00B43D86">
              <w:rPr>
                <w:rStyle w:val="FontStyle18"/>
                <w:lang w:val="sk-SK" w:eastAsia="sk-SK"/>
              </w:rPr>
              <w:t>estora VP</w:t>
            </w:r>
            <w:r>
              <w:rPr>
                <w:rStyle w:val="FontStyle18"/>
                <w:lang w:val="sk-SK" w:eastAsia="sk-SK"/>
              </w:rPr>
              <w:t xml:space="preserve"> a dátum poslednej úpravy informačného listu:</w:t>
            </w:r>
          </w:p>
          <w:p w:rsidR="00941AB6" w:rsidRDefault="00941AB6" w:rsidP="00941AB6">
            <w:pPr>
              <w:pStyle w:val="Style5"/>
              <w:widowControl/>
              <w:spacing w:before="24"/>
              <w:jc w:val="both"/>
              <w:rPr>
                <w:rStyle w:val="FontStyle18"/>
                <w:lang w:val="sk-SK" w:eastAsia="sk-SK"/>
              </w:rPr>
            </w:pPr>
          </w:p>
        </w:tc>
      </w:tr>
    </w:tbl>
    <w:p w:rsidR="00F77D04" w:rsidRPr="00941AB6" w:rsidRDefault="00F77D04">
      <w:pPr>
        <w:pStyle w:val="Style11"/>
        <w:widowControl/>
        <w:spacing w:line="240" w:lineRule="exact"/>
        <w:jc w:val="both"/>
        <w:rPr>
          <w:sz w:val="20"/>
          <w:szCs w:val="20"/>
          <w:lang w:val="sk-SK"/>
        </w:rPr>
      </w:pPr>
    </w:p>
    <w:p w:rsidR="00F77D04" w:rsidRPr="00941AB6" w:rsidRDefault="00F77D04">
      <w:pPr>
        <w:pStyle w:val="Style11"/>
        <w:widowControl/>
        <w:spacing w:line="240" w:lineRule="exact"/>
        <w:jc w:val="both"/>
        <w:rPr>
          <w:sz w:val="20"/>
          <w:szCs w:val="20"/>
          <w:lang w:val="sk-SK"/>
        </w:rPr>
      </w:pPr>
    </w:p>
    <w:sectPr w:rsidR="00F77D04" w:rsidRPr="00941AB6" w:rsidSect="00DC328D">
      <w:type w:val="continuous"/>
      <w:pgSz w:w="11905" w:h="16837"/>
      <w:pgMar w:top="1019" w:right="1125" w:bottom="730" w:left="132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21" w:rsidRDefault="007C2121">
      <w:r>
        <w:separator/>
      </w:r>
    </w:p>
  </w:endnote>
  <w:endnote w:type="continuationSeparator" w:id="0">
    <w:p w:rsidR="007C2121" w:rsidRDefault="007C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21" w:rsidRDefault="007C2121">
      <w:r>
        <w:separator/>
      </w:r>
    </w:p>
  </w:footnote>
  <w:footnote w:type="continuationSeparator" w:id="0">
    <w:p w:rsidR="007C2121" w:rsidRDefault="007C2121">
      <w:r>
        <w:continuationSeparator/>
      </w:r>
    </w:p>
  </w:footnote>
  <w:footnote w:id="1">
    <w:p w:rsidR="00B43D86" w:rsidRPr="00B43D86" w:rsidRDefault="00B43D8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sk-SK"/>
        </w:rPr>
        <w:t>Ďalej VP.</w:t>
      </w:r>
    </w:p>
  </w:footnote>
  <w:footnote w:id="2">
    <w:p w:rsidR="00B43D86" w:rsidRPr="00B43D86" w:rsidRDefault="00B43D86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 w:rsidRPr="00E0189E">
        <w:rPr>
          <w:lang w:val="sk-SK"/>
        </w:rPr>
        <w:t xml:space="preserve"> </w:t>
      </w:r>
      <w:r w:rsidR="0013174E" w:rsidRPr="00E0189E">
        <w:rPr>
          <w:lang w:val="sk-SK"/>
        </w:rPr>
        <w:t>Podľa projektovej dokumentácie:</w:t>
      </w:r>
      <w:r>
        <w:rPr>
          <w:rStyle w:val="FontStyle17"/>
          <w:lang w:val="sk-SK" w:eastAsia="sk-SK"/>
        </w:rPr>
        <w:t xml:space="preserve"> </w:t>
      </w:r>
      <w:r w:rsidR="0013174E">
        <w:rPr>
          <w:rStyle w:val="FontStyle17"/>
          <w:lang w:val="sk-SK" w:eastAsia="sk-SK"/>
        </w:rPr>
        <w:t>2</w:t>
      </w:r>
      <w:r>
        <w:rPr>
          <w:rStyle w:val="FontStyle17"/>
          <w:lang w:val="sk-SK" w:eastAsia="sk-SK"/>
        </w:rPr>
        <w:t xml:space="preserve"> stretnu</w:t>
      </w:r>
      <w:r w:rsidR="0013174E">
        <w:rPr>
          <w:rStyle w:val="FontStyle17"/>
          <w:lang w:val="sk-SK" w:eastAsia="sk-SK"/>
        </w:rPr>
        <w:t>tia</w:t>
      </w:r>
      <w:r>
        <w:rPr>
          <w:rStyle w:val="FontStyle17"/>
          <w:lang w:val="sk-SK" w:eastAsia="sk-SK"/>
        </w:rPr>
        <w:t xml:space="preserve"> x </w:t>
      </w:r>
      <w:r w:rsidR="0013174E">
        <w:rPr>
          <w:rStyle w:val="FontStyle17"/>
          <w:lang w:val="sk-SK" w:eastAsia="sk-SK"/>
        </w:rPr>
        <w:t>2</w:t>
      </w:r>
      <w:r>
        <w:rPr>
          <w:rStyle w:val="FontStyle17"/>
          <w:lang w:val="sk-SK" w:eastAsia="sk-SK"/>
        </w:rPr>
        <w:t xml:space="preserve"> hodiny</w:t>
      </w:r>
      <w:r w:rsidR="0013174E">
        <w:rPr>
          <w:rStyle w:val="FontStyle17"/>
          <w:lang w:val="sk-SK" w:eastAsia="sk-SK"/>
        </w:rPr>
        <w:t>, 1 konzultácia x 2 hodiny (Deň VUTV na SPU)</w:t>
      </w:r>
      <w:r>
        <w:rPr>
          <w:rStyle w:val="FontStyle17"/>
          <w:lang w:val="sk-SK" w:eastAsia="sk-SK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41AB6"/>
    <w:rsid w:val="0013174E"/>
    <w:rsid w:val="002A7F3C"/>
    <w:rsid w:val="003651EC"/>
    <w:rsid w:val="003674E4"/>
    <w:rsid w:val="0053485D"/>
    <w:rsid w:val="00537D5F"/>
    <w:rsid w:val="006D563F"/>
    <w:rsid w:val="007C2121"/>
    <w:rsid w:val="008F6BD3"/>
    <w:rsid w:val="00941AB6"/>
    <w:rsid w:val="00A424D1"/>
    <w:rsid w:val="00B43D86"/>
    <w:rsid w:val="00B67207"/>
    <w:rsid w:val="00D43454"/>
    <w:rsid w:val="00D4520B"/>
    <w:rsid w:val="00DC328D"/>
    <w:rsid w:val="00E0189E"/>
    <w:rsid w:val="00F7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8D"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DC328D"/>
  </w:style>
  <w:style w:type="paragraph" w:customStyle="1" w:styleId="Style2">
    <w:name w:val="Style2"/>
    <w:basedOn w:val="Normln"/>
    <w:uiPriority w:val="99"/>
    <w:rsid w:val="00DC328D"/>
  </w:style>
  <w:style w:type="paragraph" w:customStyle="1" w:styleId="Style3">
    <w:name w:val="Style3"/>
    <w:basedOn w:val="Normln"/>
    <w:uiPriority w:val="99"/>
    <w:rsid w:val="00DC328D"/>
  </w:style>
  <w:style w:type="paragraph" w:customStyle="1" w:styleId="Style4">
    <w:name w:val="Style4"/>
    <w:basedOn w:val="Normln"/>
    <w:uiPriority w:val="99"/>
    <w:rsid w:val="00DC328D"/>
  </w:style>
  <w:style w:type="paragraph" w:customStyle="1" w:styleId="Style5">
    <w:name w:val="Style5"/>
    <w:basedOn w:val="Normln"/>
    <w:uiPriority w:val="99"/>
    <w:rsid w:val="00DC328D"/>
  </w:style>
  <w:style w:type="paragraph" w:customStyle="1" w:styleId="Style6">
    <w:name w:val="Style6"/>
    <w:basedOn w:val="Normln"/>
    <w:uiPriority w:val="99"/>
    <w:rsid w:val="00DC328D"/>
    <w:pPr>
      <w:spacing w:line="469" w:lineRule="exact"/>
    </w:pPr>
  </w:style>
  <w:style w:type="paragraph" w:customStyle="1" w:styleId="Style7">
    <w:name w:val="Style7"/>
    <w:basedOn w:val="Normln"/>
    <w:uiPriority w:val="99"/>
    <w:rsid w:val="00DC328D"/>
  </w:style>
  <w:style w:type="paragraph" w:customStyle="1" w:styleId="Style8">
    <w:name w:val="Style8"/>
    <w:basedOn w:val="Normln"/>
    <w:uiPriority w:val="99"/>
    <w:rsid w:val="00DC328D"/>
  </w:style>
  <w:style w:type="paragraph" w:customStyle="1" w:styleId="Style9">
    <w:name w:val="Style9"/>
    <w:basedOn w:val="Normln"/>
    <w:uiPriority w:val="99"/>
    <w:rsid w:val="00DC328D"/>
  </w:style>
  <w:style w:type="paragraph" w:customStyle="1" w:styleId="Style10">
    <w:name w:val="Style10"/>
    <w:basedOn w:val="Normln"/>
    <w:uiPriority w:val="99"/>
    <w:rsid w:val="00DC328D"/>
  </w:style>
  <w:style w:type="paragraph" w:customStyle="1" w:styleId="Style11">
    <w:name w:val="Style11"/>
    <w:basedOn w:val="Normln"/>
    <w:uiPriority w:val="99"/>
    <w:rsid w:val="00DC328D"/>
  </w:style>
  <w:style w:type="character" w:customStyle="1" w:styleId="FontStyle13">
    <w:name w:val="Font Style13"/>
    <w:basedOn w:val="Standardnpsmoodstavce"/>
    <w:uiPriority w:val="99"/>
    <w:rsid w:val="00DC328D"/>
    <w:rPr>
      <w:rFonts w:ascii="Cambria" w:hAnsi="Cambria" w:cs="Cambria"/>
      <w:b/>
      <w:bCs/>
      <w:sz w:val="30"/>
      <w:szCs w:val="30"/>
    </w:rPr>
  </w:style>
  <w:style w:type="character" w:customStyle="1" w:styleId="FontStyle14">
    <w:name w:val="Font Style14"/>
    <w:basedOn w:val="Standardnpsmoodstavce"/>
    <w:uiPriority w:val="99"/>
    <w:rsid w:val="00DC328D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15">
    <w:name w:val="Font Style15"/>
    <w:basedOn w:val="Standardnpsmoodstavce"/>
    <w:uiPriority w:val="99"/>
    <w:rsid w:val="00DC328D"/>
    <w:rPr>
      <w:rFonts w:ascii="Cambria" w:hAnsi="Cambria" w:cs="Cambria"/>
      <w:sz w:val="22"/>
      <w:szCs w:val="22"/>
    </w:rPr>
  </w:style>
  <w:style w:type="character" w:customStyle="1" w:styleId="FontStyle16">
    <w:name w:val="Font Style16"/>
    <w:basedOn w:val="Standardnpsmoodstavce"/>
    <w:uiPriority w:val="99"/>
    <w:rsid w:val="00DC328D"/>
    <w:rPr>
      <w:rFonts w:ascii="Cambria" w:hAnsi="Cambria" w:cs="Cambria"/>
      <w:i/>
      <w:iCs/>
      <w:sz w:val="18"/>
      <w:szCs w:val="18"/>
    </w:rPr>
  </w:style>
  <w:style w:type="character" w:customStyle="1" w:styleId="FontStyle17">
    <w:name w:val="Font Style17"/>
    <w:basedOn w:val="Standardnpsmoodstavce"/>
    <w:uiPriority w:val="99"/>
    <w:rsid w:val="00DC328D"/>
    <w:rPr>
      <w:rFonts w:ascii="Cambria" w:hAnsi="Cambria" w:cs="Cambria"/>
      <w:sz w:val="18"/>
      <w:szCs w:val="18"/>
    </w:rPr>
  </w:style>
  <w:style w:type="character" w:customStyle="1" w:styleId="FontStyle18">
    <w:name w:val="Font Style18"/>
    <w:basedOn w:val="Standardnpsmoodstavce"/>
    <w:uiPriority w:val="99"/>
    <w:rsid w:val="00DC328D"/>
    <w:rPr>
      <w:rFonts w:ascii="Cambria" w:hAnsi="Cambria" w:cs="Cambria"/>
      <w:b/>
      <w:bCs/>
      <w:sz w:val="18"/>
      <w:szCs w:val="18"/>
    </w:rPr>
  </w:style>
  <w:style w:type="character" w:customStyle="1" w:styleId="FontStyle19">
    <w:name w:val="Font Style19"/>
    <w:basedOn w:val="Standardnpsmoodstavce"/>
    <w:uiPriority w:val="99"/>
    <w:rsid w:val="00DC328D"/>
    <w:rPr>
      <w:rFonts w:ascii="Cambria" w:hAnsi="Cambria" w:cs="Cambria"/>
      <w:sz w:val="24"/>
      <w:szCs w:val="24"/>
    </w:rPr>
  </w:style>
  <w:style w:type="character" w:customStyle="1" w:styleId="FontStyle20">
    <w:name w:val="Font Style20"/>
    <w:basedOn w:val="Standardnpsmoodstavce"/>
    <w:uiPriority w:val="99"/>
    <w:rsid w:val="00DC328D"/>
    <w:rPr>
      <w:rFonts w:ascii="Cambria" w:hAnsi="Cambria" w:cs="Cambria"/>
      <w:b/>
      <w:bCs/>
      <w:i/>
      <w:iCs/>
      <w:sz w:val="14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D8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D86"/>
    <w:rPr>
      <w:rFonts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</w:style>
  <w:style w:type="paragraph" w:customStyle="1" w:styleId="Style6">
    <w:name w:val="Style6"/>
    <w:basedOn w:val="Normlny"/>
    <w:uiPriority w:val="99"/>
    <w:pPr>
      <w:spacing w:line="469" w:lineRule="exact"/>
    </w:pPr>
  </w:style>
  <w:style w:type="paragraph" w:customStyle="1" w:styleId="Style7">
    <w:name w:val="Style7"/>
    <w:basedOn w:val="Normlny"/>
    <w:uiPriority w:val="99"/>
  </w:style>
  <w:style w:type="paragraph" w:customStyle="1" w:styleId="Style8">
    <w:name w:val="Style8"/>
    <w:basedOn w:val="Normlny"/>
    <w:uiPriority w:val="99"/>
  </w:style>
  <w:style w:type="paragraph" w:customStyle="1" w:styleId="Style9">
    <w:name w:val="Style9"/>
    <w:basedOn w:val="Normlny"/>
    <w:uiPriority w:val="99"/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  <w:uiPriority w:val="99"/>
  </w:style>
  <w:style w:type="character" w:customStyle="1" w:styleId="FontStyle13">
    <w:name w:val="Font Style13"/>
    <w:basedOn w:val="Predvolenpsmoodseku"/>
    <w:uiPriority w:val="99"/>
    <w:rPr>
      <w:rFonts w:ascii="Cambria" w:hAnsi="Cambria" w:cs="Cambria"/>
      <w:b/>
      <w:bCs/>
      <w:sz w:val="30"/>
      <w:szCs w:val="30"/>
    </w:rPr>
  </w:style>
  <w:style w:type="character" w:customStyle="1" w:styleId="FontStyle14">
    <w:name w:val="Font Style14"/>
    <w:basedOn w:val="Predvolenpsmoodseku"/>
    <w:uiPriority w:val="99"/>
    <w:rPr>
      <w:rFonts w:ascii="Cambria" w:hAnsi="Cambria" w:cs="Cambria"/>
      <w:b/>
      <w:bCs/>
      <w:i/>
      <w:iCs/>
      <w:sz w:val="22"/>
      <w:szCs w:val="22"/>
    </w:rPr>
  </w:style>
  <w:style w:type="character" w:customStyle="1" w:styleId="FontStyle15">
    <w:name w:val="Font Style15"/>
    <w:basedOn w:val="Predvolenpsmoodseku"/>
    <w:uiPriority w:val="99"/>
    <w:rPr>
      <w:rFonts w:ascii="Cambria" w:hAnsi="Cambria" w:cs="Cambria"/>
      <w:sz w:val="22"/>
      <w:szCs w:val="22"/>
    </w:rPr>
  </w:style>
  <w:style w:type="character" w:customStyle="1" w:styleId="FontStyle16">
    <w:name w:val="Font Style16"/>
    <w:basedOn w:val="Predvolenpsmoodseku"/>
    <w:uiPriority w:val="99"/>
    <w:rPr>
      <w:rFonts w:ascii="Cambria" w:hAnsi="Cambria" w:cs="Cambria"/>
      <w:i/>
      <w:iCs/>
      <w:sz w:val="18"/>
      <w:szCs w:val="18"/>
    </w:rPr>
  </w:style>
  <w:style w:type="character" w:customStyle="1" w:styleId="FontStyle17">
    <w:name w:val="Font Style17"/>
    <w:basedOn w:val="Predvolenpsmoodseku"/>
    <w:uiPriority w:val="99"/>
    <w:rPr>
      <w:rFonts w:ascii="Cambria" w:hAnsi="Cambria" w:cs="Cambria"/>
      <w:sz w:val="18"/>
      <w:szCs w:val="18"/>
    </w:rPr>
  </w:style>
  <w:style w:type="character" w:customStyle="1" w:styleId="FontStyle18">
    <w:name w:val="Font Style18"/>
    <w:basedOn w:val="Predvolenpsmoodseku"/>
    <w:uiPriority w:val="99"/>
    <w:rPr>
      <w:rFonts w:ascii="Cambria" w:hAnsi="Cambria" w:cs="Cambria"/>
      <w:b/>
      <w:bCs/>
      <w:sz w:val="18"/>
      <w:szCs w:val="18"/>
    </w:rPr>
  </w:style>
  <w:style w:type="character" w:customStyle="1" w:styleId="FontStyle19">
    <w:name w:val="Font Style19"/>
    <w:basedOn w:val="Predvolenpsmoodseku"/>
    <w:uiPriority w:val="99"/>
    <w:rPr>
      <w:rFonts w:ascii="Cambria" w:hAnsi="Cambria" w:cs="Cambria"/>
      <w:sz w:val="24"/>
      <w:szCs w:val="24"/>
    </w:rPr>
  </w:style>
  <w:style w:type="character" w:customStyle="1" w:styleId="FontStyle20">
    <w:name w:val="Font Style20"/>
    <w:basedOn w:val="Predvolenpsmoodseku"/>
    <w:uiPriority w:val="99"/>
    <w:rPr>
      <w:rFonts w:ascii="Cambria" w:hAnsi="Cambria" w:cs="Cambria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BBA96-911D-4C1F-911F-F21A2E6E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tvorba</dc:title>
  <dc:subject>Metodická príručka</dc:subject>
  <dc:creator>pc79101</dc:creator>
  <cp:lastModifiedBy>SPU</cp:lastModifiedBy>
  <cp:revision>2</cp:revision>
  <dcterms:created xsi:type="dcterms:W3CDTF">2014-01-23T12:12:00Z</dcterms:created>
  <dcterms:modified xsi:type="dcterms:W3CDTF">2014-01-23T12:12:00Z</dcterms:modified>
</cp:coreProperties>
</file>